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01B5" w14:textId="77777777" w:rsidR="00B1260A" w:rsidRPr="00F54F4F" w:rsidRDefault="006B6568" w:rsidP="006B6568">
      <w:p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>SCHEDA TECNICA DI VALUTAZIONE</w:t>
      </w:r>
    </w:p>
    <w:p w14:paraId="63CF272F" w14:textId="0AC26F54" w:rsidR="006B6568" w:rsidRPr="00F54F4F" w:rsidRDefault="006B6568" w:rsidP="006B6568">
      <w:pPr>
        <w:rPr>
          <w:rFonts w:ascii="Calibri" w:hAnsi="Calibri" w:cs="Calibri"/>
          <w:b/>
          <w:bCs/>
          <w:lang w:val="en-US"/>
        </w:rPr>
      </w:pPr>
      <w:r w:rsidRPr="00F54F4F">
        <w:rPr>
          <w:rFonts w:ascii="Calibri" w:hAnsi="Calibri" w:cs="Calibri"/>
          <w:b/>
          <w:bCs/>
          <w:lang w:val="en-US"/>
        </w:rPr>
        <w:br/>
        <w:t xml:space="preserve">Caso </w:t>
      </w:r>
      <w:proofErr w:type="spellStart"/>
      <w:r w:rsidRPr="00F54F4F">
        <w:rPr>
          <w:rFonts w:ascii="Calibri" w:hAnsi="Calibri" w:cs="Calibri"/>
          <w:b/>
          <w:bCs/>
          <w:lang w:val="en-US"/>
        </w:rPr>
        <w:t>Societario</w:t>
      </w:r>
      <w:proofErr w:type="spellEnd"/>
      <w:r w:rsidRPr="00F54F4F">
        <w:rPr>
          <w:rFonts w:ascii="Calibri" w:hAnsi="Calibri" w:cs="Calibri"/>
          <w:b/>
          <w:bCs/>
          <w:lang w:val="en-US"/>
        </w:rPr>
        <w:t xml:space="preserve"> </w:t>
      </w:r>
      <w:r w:rsidR="009E30F7" w:rsidRPr="00F54F4F">
        <w:rPr>
          <w:rFonts w:ascii="Calibri" w:hAnsi="Calibri" w:cs="Calibri"/>
          <w:b/>
          <w:bCs/>
          <w:lang w:val="en-US"/>
        </w:rPr>
        <w:t>2</w:t>
      </w:r>
      <w:r w:rsidR="00377368" w:rsidRPr="00F54F4F">
        <w:rPr>
          <w:rFonts w:ascii="Calibri" w:hAnsi="Calibri" w:cs="Calibri"/>
          <w:b/>
          <w:bCs/>
          <w:lang w:val="en-US"/>
        </w:rPr>
        <w:t xml:space="preserve"> </w:t>
      </w:r>
      <w:r w:rsidRPr="00F54F4F">
        <w:rPr>
          <w:rFonts w:ascii="Calibri" w:hAnsi="Calibri" w:cs="Calibri"/>
          <w:b/>
          <w:bCs/>
          <w:lang w:val="en-US"/>
        </w:rPr>
        <w:t>(I/202</w:t>
      </w:r>
      <w:r w:rsidR="00377368" w:rsidRPr="00F54F4F">
        <w:rPr>
          <w:rFonts w:ascii="Calibri" w:hAnsi="Calibri" w:cs="Calibri"/>
          <w:b/>
          <w:bCs/>
          <w:lang w:val="en-US"/>
        </w:rPr>
        <w:t>6</w:t>
      </w:r>
      <w:r w:rsidRPr="00F54F4F">
        <w:rPr>
          <w:rFonts w:ascii="Calibri" w:hAnsi="Calibri" w:cs="Calibri"/>
          <w:b/>
          <w:bCs/>
          <w:lang w:val="en-US"/>
        </w:rPr>
        <w:t>) - The Notary Pills Academy</w:t>
      </w:r>
    </w:p>
    <w:p w14:paraId="1D1F3322" w14:textId="77777777" w:rsidR="006B6568" w:rsidRPr="00F54F4F" w:rsidRDefault="00000000" w:rsidP="006B6568">
      <w:p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pict w14:anchorId="02637C37">
          <v:rect id="_x0000_i1025" style="width:0;height:1.5pt" o:hralign="center" o:hrstd="t" o:hr="t" fillcolor="#a0a0a0" stroked="f"/>
        </w:pict>
      </w:r>
    </w:p>
    <w:p w14:paraId="1EE92D7A" w14:textId="77777777" w:rsidR="00B1260A" w:rsidRPr="00F54F4F" w:rsidRDefault="00B1260A" w:rsidP="006B6568">
      <w:pPr>
        <w:rPr>
          <w:rFonts w:ascii="Calibri" w:hAnsi="Calibri" w:cs="Calibri"/>
          <w:b/>
          <w:bCs/>
          <w:color w:val="156082" w:themeColor="accent1"/>
        </w:rPr>
      </w:pPr>
      <w:r w:rsidRPr="00F54F4F">
        <w:rPr>
          <w:rFonts w:ascii="Calibri" w:hAnsi="Calibri" w:cs="Calibri"/>
          <w:b/>
          <w:bCs/>
          <w:color w:val="156082" w:themeColor="accent1"/>
        </w:rPr>
        <w:t>Candidato</w:t>
      </w:r>
    </w:p>
    <w:p w14:paraId="14860AFF" w14:textId="5AFFB5AA" w:rsidR="00B1260A" w:rsidRPr="00F54F4F" w:rsidRDefault="00B1260A" w:rsidP="006B6568">
      <w:pPr>
        <w:rPr>
          <w:rFonts w:ascii="Calibri" w:hAnsi="Calibri" w:cs="Calibri"/>
          <w:b/>
          <w:bCs/>
          <w:color w:val="156082" w:themeColor="accent1"/>
        </w:rPr>
      </w:pPr>
      <w:r w:rsidRPr="00F54F4F">
        <w:rPr>
          <w:rFonts w:ascii="Calibri" w:hAnsi="Calibri" w:cs="Calibri"/>
          <w:b/>
          <w:bCs/>
          <w:color w:val="156082" w:themeColor="accent1"/>
        </w:rPr>
        <w:t xml:space="preserve">Nome: </w:t>
      </w:r>
    </w:p>
    <w:p w14:paraId="777F7E7A" w14:textId="4539D1E2" w:rsidR="00B1260A" w:rsidRPr="00F54F4F" w:rsidRDefault="00B1260A" w:rsidP="006B6568">
      <w:pPr>
        <w:rPr>
          <w:rFonts w:ascii="Calibri" w:hAnsi="Calibri" w:cs="Calibri"/>
          <w:b/>
          <w:bCs/>
          <w:color w:val="156082" w:themeColor="accent1"/>
        </w:rPr>
      </w:pPr>
      <w:r w:rsidRPr="00F54F4F">
        <w:rPr>
          <w:rFonts w:ascii="Calibri" w:hAnsi="Calibri" w:cs="Calibri"/>
          <w:b/>
          <w:bCs/>
          <w:color w:val="156082" w:themeColor="accent1"/>
        </w:rPr>
        <w:t>Cognome:</w:t>
      </w:r>
    </w:p>
    <w:p w14:paraId="50F958E5" w14:textId="756091D7" w:rsidR="006B6568" w:rsidRPr="00F54F4F" w:rsidRDefault="006B6568" w:rsidP="006B6568">
      <w:pPr>
        <w:rPr>
          <w:rFonts w:ascii="Calibri" w:hAnsi="Calibri" w:cs="Calibri"/>
          <w:b/>
          <w:bCs/>
          <w:color w:val="156082" w:themeColor="accent1"/>
        </w:rPr>
      </w:pPr>
      <w:r w:rsidRPr="00F54F4F">
        <w:rPr>
          <w:rFonts w:ascii="Calibri" w:hAnsi="Calibri" w:cs="Calibri"/>
          <w:b/>
          <w:bCs/>
          <w:color w:val="156082" w:themeColor="accent1"/>
        </w:rPr>
        <w:t>ASPETTI FORMALI</w:t>
      </w:r>
    </w:p>
    <w:p w14:paraId="08D43637" w14:textId="77777777" w:rsidR="006B6568" w:rsidRPr="00F54F4F" w:rsidRDefault="006B6568" w:rsidP="006B6568">
      <w:pPr>
        <w:rPr>
          <w:rFonts w:ascii="Calibri" w:hAnsi="Calibri" w:cs="Calibri"/>
          <w:b/>
          <w:bCs/>
          <w:color w:val="156082" w:themeColor="accent1"/>
        </w:rPr>
      </w:pPr>
      <w:r w:rsidRPr="00F54F4F">
        <w:rPr>
          <w:rFonts w:ascii="Calibri" w:hAnsi="Calibri" w:cs="Calibri"/>
          <w:b/>
          <w:bCs/>
          <w:color w:val="156082" w:themeColor="accent1"/>
        </w:rPr>
        <w:t>COMPARIZIONE</w:t>
      </w:r>
    </w:p>
    <w:p w14:paraId="6DEFD718" w14:textId="544D4D1C" w:rsidR="006B6568" w:rsidRPr="00F54F4F" w:rsidRDefault="006B6568" w:rsidP="006B6568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 xml:space="preserve">Chi costituisci: </w:t>
      </w:r>
    </w:p>
    <w:p w14:paraId="2ED8C705" w14:textId="488DCB4A" w:rsidR="006B6568" w:rsidRPr="00F54F4F" w:rsidRDefault="009E30F7" w:rsidP="006B6568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>Scrivere per esteso la comparizione del Presidente</w:t>
      </w:r>
      <w:r w:rsidR="006B6568" w:rsidRPr="00F54F4F">
        <w:rPr>
          <w:rFonts w:ascii="Calibri" w:hAnsi="Calibri" w:cs="Calibri"/>
          <w:b/>
          <w:bCs/>
        </w:rPr>
        <w:t>:</w:t>
      </w:r>
    </w:p>
    <w:p w14:paraId="75747EB0" w14:textId="29CAD43E" w:rsidR="006B6568" w:rsidRPr="00F54F4F" w:rsidRDefault="006B6568" w:rsidP="006B6568">
      <w:pPr>
        <w:rPr>
          <w:rFonts w:ascii="Calibri" w:hAnsi="Calibri" w:cs="Calibri"/>
          <w:b/>
          <w:bCs/>
          <w:color w:val="156082" w:themeColor="accent1"/>
        </w:rPr>
      </w:pPr>
      <w:r w:rsidRPr="00F54F4F">
        <w:rPr>
          <w:rFonts w:ascii="Calibri" w:hAnsi="Calibri" w:cs="Calibri"/>
          <w:b/>
          <w:bCs/>
          <w:color w:val="156082" w:themeColor="accent1"/>
        </w:rPr>
        <w:t>ASPETTI SOSTANZIALI</w:t>
      </w:r>
    </w:p>
    <w:p w14:paraId="112D2B77" w14:textId="75BCA86A" w:rsidR="006B6568" w:rsidRPr="00F54F4F" w:rsidRDefault="00377368" w:rsidP="00377368">
      <w:pPr>
        <w:pStyle w:val="Paragrafoelenco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 xml:space="preserve">Che tipo di atto bisogna </w:t>
      </w:r>
      <w:proofErr w:type="gramStart"/>
      <w:r w:rsidRPr="00F54F4F">
        <w:rPr>
          <w:rFonts w:ascii="Calibri" w:hAnsi="Calibri" w:cs="Calibri"/>
          <w:b/>
          <w:bCs/>
        </w:rPr>
        <w:t>porre in essere</w:t>
      </w:r>
      <w:proofErr w:type="gramEnd"/>
      <w:r w:rsidRPr="00F54F4F">
        <w:rPr>
          <w:rFonts w:ascii="Calibri" w:hAnsi="Calibri" w:cs="Calibri"/>
          <w:b/>
          <w:bCs/>
        </w:rPr>
        <w:t>?</w:t>
      </w:r>
    </w:p>
    <w:p w14:paraId="6C40631C" w14:textId="1380E1A3" w:rsidR="00377368" w:rsidRPr="00F54F4F" w:rsidRDefault="009E30F7" w:rsidP="006B6568">
      <w:pPr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>Quali punti all’ordine del giorno prevedi</w:t>
      </w:r>
      <w:r w:rsidR="00377368" w:rsidRPr="00F54F4F">
        <w:rPr>
          <w:rFonts w:ascii="Calibri" w:hAnsi="Calibri" w:cs="Calibri"/>
          <w:b/>
          <w:bCs/>
        </w:rPr>
        <w:t>?</w:t>
      </w:r>
    </w:p>
    <w:p w14:paraId="3CEAD3C9" w14:textId="0E940C3B" w:rsidR="00377368" w:rsidRPr="00F54F4F" w:rsidRDefault="009E30F7" w:rsidP="006B6568">
      <w:pPr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>Con riferimento alla convocazione ci sono peculiarità</w:t>
      </w:r>
      <w:r w:rsidR="00377368" w:rsidRPr="00F54F4F">
        <w:rPr>
          <w:rFonts w:ascii="Calibri" w:hAnsi="Calibri" w:cs="Calibri"/>
          <w:b/>
          <w:bCs/>
        </w:rPr>
        <w:t>?</w:t>
      </w:r>
      <w:r w:rsidRPr="00F54F4F">
        <w:rPr>
          <w:rFonts w:ascii="Calibri" w:hAnsi="Calibri" w:cs="Calibri"/>
          <w:b/>
          <w:bCs/>
        </w:rPr>
        <w:t xml:space="preserve"> (se </w:t>
      </w:r>
      <w:proofErr w:type="gramStart"/>
      <w:r w:rsidRPr="00F54F4F">
        <w:rPr>
          <w:rFonts w:ascii="Calibri" w:hAnsi="Calibri" w:cs="Calibri"/>
          <w:b/>
          <w:bCs/>
        </w:rPr>
        <w:t>si</w:t>
      </w:r>
      <w:proofErr w:type="gramEnd"/>
      <w:r w:rsidRPr="00F54F4F">
        <w:rPr>
          <w:rFonts w:ascii="Calibri" w:hAnsi="Calibri" w:cs="Calibri"/>
          <w:b/>
          <w:bCs/>
        </w:rPr>
        <w:t>, specificare quali)</w:t>
      </w:r>
    </w:p>
    <w:p w14:paraId="55132C86" w14:textId="2FC2CB3C" w:rsidR="00377368" w:rsidRPr="00F54F4F" w:rsidRDefault="009E30F7" w:rsidP="006B6568">
      <w:pPr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>Chi interviene in assemblea?</w:t>
      </w:r>
    </w:p>
    <w:p w14:paraId="705F4FF8" w14:textId="2381569A" w:rsidR="009E30F7" w:rsidRPr="00F54F4F" w:rsidRDefault="009E30F7" w:rsidP="006B6568">
      <w:pPr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 xml:space="preserve">La circostanza che Calpurnio sia anche amministratore unico della Beta </w:t>
      </w:r>
      <w:proofErr w:type="spellStart"/>
      <w:r w:rsidRPr="00F54F4F">
        <w:rPr>
          <w:rFonts w:ascii="Calibri" w:hAnsi="Calibri" w:cs="Calibri"/>
          <w:b/>
          <w:bCs/>
        </w:rPr>
        <w:t>SpA</w:t>
      </w:r>
      <w:proofErr w:type="spellEnd"/>
      <w:r w:rsidRPr="00F54F4F">
        <w:rPr>
          <w:rFonts w:ascii="Calibri" w:hAnsi="Calibri" w:cs="Calibri"/>
          <w:b/>
          <w:bCs/>
        </w:rPr>
        <w:t xml:space="preserve"> cosa comporta?</w:t>
      </w:r>
    </w:p>
    <w:p w14:paraId="4FDE78D1" w14:textId="46D1AB85" w:rsidR="009E30F7" w:rsidRPr="00F54F4F" w:rsidRDefault="009E30F7" w:rsidP="006B6568">
      <w:pPr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 xml:space="preserve">La circostanza che la società Gamma </w:t>
      </w:r>
      <w:proofErr w:type="spellStart"/>
      <w:r w:rsidRPr="00F54F4F">
        <w:rPr>
          <w:rFonts w:ascii="Calibri" w:hAnsi="Calibri" w:cs="Calibri"/>
          <w:b/>
          <w:bCs/>
        </w:rPr>
        <w:t>Srl</w:t>
      </w:r>
      <w:proofErr w:type="spellEnd"/>
      <w:r w:rsidRPr="00F54F4F">
        <w:rPr>
          <w:rFonts w:ascii="Calibri" w:hAnsi="Calibri" w:cs="Calibri"/>
          <w:b/>
          <w:bCs/>
        </w:rPr>
        <w:t xml:space="preserve"> sia in liquidazione, quali cautele impone?</w:t>
      </w:r>
    </w:p>
    <w:p w14:paraId="653AA462" w14:textId="5A3D92F4" w:rsidR="009E30F7" w:rsidRPr="00F54F4F" w:rsidRDefault="009E30F7" w:rsidP="006B6568">
      <w:pPr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>La circostanza che ci un prestito obbligazionario in corso, cosa comporta?</w:t>
      </w:r>
    </w:p>
    <w:p w14:paraId="436F4C5A" w14:textId="77777777" w:rsidR="00F54F4F" w:rsidRPr="00F54F4F" w:rsidRDefault="009E30F7" w:rsidP="00F54F4F">
      <w:pPr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 xml:space="preserve">La </w:t>
      </w:r>
      <w:r w:rsidR="00F54F4F" w:rsidRPr="00F54F4F">
        <w:rPr>
          <w:rFonts w:ascii="Calibri" w:hAnsi="Calibri" w:cs="Calibri"/>
          <w:b/>
          <w:bCs/>
        </w:rPr>
        <w:t xml:space="preserve">circostanza che le azioni di Sempronio siano gravate da usufrutto a favore di </w:t>
      </w:r>
      <w:proofErr w:type="spellStart"/>
      <w:r w:rsidR="00F54F4F" w:rsidRPr="00F54F4F">
        <w:rPr>
          <w:rFonts w:ascii="Calibri" w:hAnsi="Calibri" w:cs="Calibri"/>
          <w:b/>
          <w:bCs/>
        </w:rPr>
        <w:t>Sempronietto</w:t>
      </w:r>
      <w:proofErr w:type="spellEnd"/>
      <w:r w:rsidR="00F54F4F" w:rsidRPr="00F54F4F">
        <w:rPr>
          <w:rFonts w:ascii="Calibri" w:hAnsi="Calibri" w:cs="Calibri"/>
          <w:b/>
          <w:bCs/>
        </w:rPr>
        <w:t>, cosa comporta?</w:t>
      </w:r>
    </w:p>
    <w:p w14:paraId="2BA13A58" w14:textId="5E092419" w:rsidR="009E30F7" w:rsidRPr="00F54F4F" w:rsidRDefault="00F54F4F" w:rsidP="009E30F7">
      <w:pPr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>La richiesta di prevedere “</w:t>
      </w:r>
      <w:r w:rsidRPr="00890695">
        <w:rPr>
          <w:rFonts w:ascii="Calibri" w:hAnsi="Calibri" w:cs="Calibri"/>
        </w:rPr>
        <w:t>in deroga a quanto indicato nel progetto di fusione, che gli effetti contabili dell’operazione decorrano dal 1° gennaio 2026, stabilendo tuttavia che le operazioni compiute dalla S.p.A. siano imputate al patrimonio della S.r.l. solo sessanta giorni dopo tale data</w:t>
      </w:r>
      <w:r w:rsidRPr="00F54F4F">
        <w:rPr>
          <w:rFonts w:ascii="Calibri" w:hAnsi="Calibri" w:cs="Calibri"/>
        </w:rPr>
        <w:t xml:space="preserve">” </w:t>
      </w:r>
      <w:r w:rsidRPr="00F54F4F">
        <w:rPr>
          <w:rFonts w:ascii="Calibri" w:hAnsi="Calibri" w:cs="Calibri"/>
          <w:b/>
          <w:bCs/>
        </w:rPr>
        <w:t>è ricevibile?</w:t>
      </w:r>
      <w:r w:rsidRPr="00F54F4F">
        <w:rPr>
          <w:rFonts w:ascii="Calibri" w:hAnsi="Calibri" w:cs="Calibri"/>
        </w:rPr>
        <w:t xml:space="preserve"> </w:t>
      </w:r>
      <w:r w:rsidRPr="00F54F4F">
        <w:rPr>
          <w:rFonts w:ascii="Calibri" w:hAnsi="Calibri" w:cs="Calibri"/>
          <w:b/>
          <w:bCs/>
        </w:rPr>
        <w:t>cosa comporta a livello di verbale</w:t>
      </w:r>
      <w:r w:rsidRPr="00F54F4F">
        <w:rPr>
          <w:rFonts w:ascii="Calibri" w:hAnsi="Calibri" w:cs="Calibri"/>
        </w:rPr>
        <w:t>?</w:t>
      </w:r>
    </w:p>
    <w:p w14:paraId="7EDFBCBD" w14:textId="3A100A23" w:rsidR="00F54F4F" w:rsidRPr="00F54F4F" w:rsidRDefault="00F54F4F" w:rsidP="009E30F7">
      <w:pPr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>La circostanza che il progetto di fusione sia stato depositato e iscritto solo tre giorni prima nel registro delle imprese, cosa comporta?</w:t>
      </w:r>
    </w:p>
    <w:p w14:paraId="5F19F4EB" w14:textId="6F3E66FF" w:rsidR="00F54F4F" w:rsidRPr="00F54F4F" w:rsidRDefault="00F54F4F" w:rsidP="00F54F4F">
      <w:pPr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>L’estensione del raggio di attività della incorporante, concretamente come si determina?</w:t>
      </w:r>
    </w:p>
    <w:p w14:paraId="16210B95" w14:textId="155EFD1B" w:rsidR="00F54F4F" w:rsidRPr="00F54F4F" w:rsidRDefault="00F54F4F" w:rsidP="00F54F4F">
      <w:pPr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 xml:space="preserve">La revoca dello stato di liquidazione influenza in qualche la fusione e se </w:t>
      </w:r>
      <w:proofErr w:type="gramStart"/>
      <w:r w:rsidRPr="00F54F4F">
        <w:rPr>
          <w:rFonts w:ascii="Calibri" w:hAnsi="Calibri" w:cs="Calibri"/>
          <w:b/>
          <w:bCs/>
        </w:rPr>
        <w:t>si</w:t>
      </w:r>
      <w:proofErr w:type="gramEnd"/>
      <w:r w:rsidRPr="00F54F4F">
        <w:rPr>
          <w:rFonts w:ascii="Calibri" w:hAnsi="Calibri" w:cs="Calibri"/>
          <w:b/>
          <w:bCs/>
        </w:rPr>
        <w:t>, come concili le due cose?</w:t>
      </w:r>
    </w:p>
    <w:p w14:paraId="40DA964A" w14:textId="43E7B896" w:rsidR="00377368" w:rsidRPr="00F54F4F" w:rsidRDefault="009E30F7" w:rsidP="009E30F7">
      <w:p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lastRenderedPageBreak/>
        <w:t>Discussione e deliberazione</w:t>
      </w:r>
    </w:p>
    <w:p w14:paraId="2B5A805E" w14:textId="0DF6C236" w:rsidR="009E30F7" w:rsidRPr="00F54F4F" w:rsidRDefault="009E30F7" w:rsidP="009E30F7">
      <w:pPr>
        <w:pStyle w:val="Paragrafoelenco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>Riportare redazionalmente ma schematicamente il primo punto di discussione e di deliberazione:</w:t>
      </w:r>
    </w:p>
    <w:p w14:paraId="73BB5AD9" w14:textId="64BC7E4F" w:rsidR="009E30F7" w:rsidRPr="00F54F4F" w:rsidRDefault="009E30F7" w:rsidP="009E30F7">
      <w:pPr>
        <w:pStyle w:val="Paragrafoelenco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>Allo stesso modo per</w:t>
      </w:r>
      <w:r w:rsidRPr="00F54F4F">
        <w:rPr>
          <w:rFonts w:ascii="Calibri" w:hAnsi="Calibri" w:cs="Calibri"/>
          <w:b/>
          <w:bCs/>
        </w:rPr>
        <w:t xml:space="preserve"> il </w:t>
      </w:r>
      <w:r w:rsidRPr="00F54F4F">
        <w:rPr>
          <w:rFonts w:ascii="Calibri" w:hAnsi="Calibri" w:cs="Calibri"/>
          <w:b/>
          <w:bCs/>
        </w:rPr>
        <w:t>secondo</w:t>
      </w:r>
      <w:r w:rsidRPr="00F54F4F">
        <w:rPr>
          <w:rFonts w:ascii="Calibri" w:hAnsi="Calibri" w:cs="Calibri"/>
          <w:b/>
          <w:bCs/>
        </w:rPr>
        <w:t xml:space="preserve"> punto di discussione e di deliberazione:</w:t>
      </w:r>
    </w:p>
    <w:p w14:paraId="38B46B1F" w14:textId="2BBD07D5" w:rsidR="009E30F7" w:rsidRPr="00F54F4F" w:rsidRDefault="009E30F7" w:rsidP="009E30F7">
      <w:pPr>
        <w:pStyle w:val="Paragrafoelenco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>Allo stesso modo per il terzo (eventuale) punto di discussione e deliberazione:</w:t>
      </w:r>
    </w:p>
    <w:p w14:paraId="177ADF88" w14:textId="429FC5FE" w:rsidR="009E30F7" w:rsidRPr="00F54F4F" w:rsidRDefault="009E30F7" w:rsidP="009E30F7">
      <w:pPr>
        <w:rPr>
          <w:rFonts w:ascii="Calibri" w:hAnsi="Calibri" w:cs="Calibri"/>
          <w:b/>
          <w:bCs/>
        </w:rPr>
      </w:pPr>
    </w:p>
    <w:p w14:paraId="62E6CD8C" w14:textId="71364569" w:rsidR="00377368" w:rsidRPr="00F54F4F" w:rsidRDefault="00377368" w:rsidP="00F54F4F">
      <w:pPr>
        <w:rPr>
          <w:rFonts w:ascii="Calibri" w:hAnsi="Calibri" w:cs="Calibri"/>
          <w:b/>
          <w:bCs/>
        </w:rPr>
      </w:pPr>
    </w:p>
    <w:p w14:paraId="64FB251A" w14:textId="77777777" w:rsidR="006B6568" w:rsidRPr="00F54F4F" w:rsidRDefault="006B6568" w:rsidP="006B6568">
      <w:pPr>
        <w:rPr>
          <w:rFonts w:ascii="Calibri" w:hAnsi="Calibri" w:cs="Calibri"/>
          <w:b/>
          <w:bCs/>
          <w:color w:val="156082" w:themeColor="accent1"/>
        </w:rPr>
      </w:pPr>
      <w:r w:rsidRPr="00F54F4F">
        <w:rPr>
          <w:rFonts w:ascii="Calibri" w:hAnsi="Calibri" w:cs="Calibri"/>
          <w:b/>
          <w:bCs/>
          <w:color w:val="156082" w:themeColor="accent1"/>
        </w:rPr>
        <w:t>VALUTAZIONI E CONSIDERAZIONI PERSONALI</w:t>
      </w:r>
    </w:p>
    <w:p w14:paraId="11CB3FDF" w14:textId="77777777" w:rsidR="006B6568" w:rsidRPr="00F54F4F" w:rsidRDefault="006B6568" w:rsidP="006B6568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 xml:space="preserve">Cosa ti ha creato maggiore difficoltà: </w:t>
      </w:r>
    </w:p>
    <w:p w14:paraId="3D5E174B" w14:textId="77777777" w:rsidR="006B6568" w:rsidRPr="00F54F4F" w:rsidRDefault="006B6568" w:rsidP="006B6568">
      <w:pPr>
        <w:numPr>
          <w:ilvl w:val="1"/>
          <w:numId w:val="3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>Dal punto di vista sostanziale:</w:t>
      </w:r>
    </w:p>
    <w:p w14:paraId="5DB06472" w14:textId="77777777" w:rsidR="006B6568" w:rsidRPr="00F54F4F" w:rsidRDefault="006B6568" w:rsidP="006B6568">
      <w:pPr>
        <w:numPr>
          <w:ilvl w:val="1"/>
          <w:numId w:val="3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>Dal punto di vista redazionale:</w:t>
      </w:r>
    </w:p>
    <w:p w14:paraId="530A5F33" w14:textId="77777777" w:rsidR="006B6568" w:rsidRPr="00F54F4F" w:rsidRDefault="006B6568" w:rsidP="006B6568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>Aree di miglioramento:</w:t>
      </w:r>
    </w:p>
    <w:p w14:paraId="4FF3160C" w14:textId="77777777" w:rsidR="006B6568" w:rsidRPr="00F54F4F" w:rsidRDefault="006B6568" w:rsidP="006B6568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>Punti di forza:</w:t>
      </w:r>
    </w:p>
    <w:p w14:paraId="3BA1A120" w14:textId="77777777" w:rsidR="006B6568" w:rsidRPr="00F54F4F" w:rsidRDefault="006B6568" w:rsidP="006B6568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F54F4F">
        <w:rPr>
          <w:rFonts w:ascii="Calibri" w:hAnsi="Calibri" w:cs="Calibri"/>
          <w:b/>
          <w:bCs/>
        </w:rPr>
        <w:t xml:space="preserve">Da 1 a 5 reputo la traccia difficile: </w:t>
      </w:r>
    </w:p>
    <w:p w14:paraId="42AF2F80" w14:textId="77777777" w:rsidR="006B6568" w:rsidRPr="00F54F4F" w:rsidRDefault="006B6568" w:rsidP="006B6568">
      <w:pPr>
        <w:rPr>
          <w:rFonts w:ascii="Calibri" w:hAnsi="Calibri" w:cs="Calibri"/>
        </w:rPr>
      </w:pPr>
    </w:p>
    <w:p w14:paraId="10A4DCB8" w14:textId="77777777" w:rsidR="00C6398F" w:rsidRPr="00F54F4F" w:rsidRDefault="00C6398F">
      <w:pPr>
        <w:rPr>
          <w:rFonts w:ascii="Calibri" w:hAnsi="Calibri" w:cs="Calibri"/>
        </w:rPr>
      </w:pPr>
    </w:p>
    <w:sectPr w:rsidR="00C6398F" w:rsidRPr="00F54F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187"/>
    <w:multiLevelType w:val="hybridMultilevel"/>
    <w:tmpl w:val="D03E7016"/>
    <w:lvl w:ilvl="0" w:tplc="67A468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C24E7"/>
    <w:multiLevelType w:val="hybridMultilevel"/>
    <w:tmpl w:val="4A84FD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91B72"/>
    <w:multiLevelType w:val="hybridMultilevel"/>
    <w:tmpl w:val="6644CA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1332C"/>
    <w:multiLevelType w:val="multilevel"/>
    <w:tmpl w:val="B222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614D8"/>
    <w:multiLevelType w:val="multilevel"/>
    <w:tmpl w:val="0860B7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C1D50"/>
    <w:multiLevelType w:val="multilevel"/>
    <w:tmpl w:val="939E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D4E50"/>
    <w:multiLevelType w:val="multilevel"/>
    <w:tmpl w:val="3ACE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636CE"/>
    <w:multiLevelType w:val="hybridMultilevel"/>
    <w:tmpl w:val="F1CCB3B8"/>
    <w:lvl w:ilvl="0" w:tplc="C8A288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F171C"/>
    <w:multiLevelType w:val="hybridMultilevel"/>
    <w:tmpl w:val="B7BE6C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94259">
    <w:abstractNumId w:val="6"/>
  </w:num>
  <w:num w:numId="2" w16cid:durableId="2090037296">
    <w:abstractNumId w:val="4"/>
  </w:num>
  <w:num w:numId="3" w16cid:durableId="1468164856">
    <w:abstractNumId w:val="5"/>
  </w:num>
  <w:num w:numId="4" w16cid:durableId="1369909739">
    <w:abstractNumId w:val="8"/>
  </w:num>
  <w:num w:numId="5" w16cid:durableId="789323765">
    <w:abstractNumId w:val="2"/>
  </w:num>
  <w:num w:numId="6" w16cid:durableId="1929536666">
    <w:abstractNumId w:val="0"/>
  </w:num>
  <w:num w:numId="7" w16cid:durableId="1277173453">
    <w:abstractNumId w:val="1"/>
  </w:num>
  <w:num w:numId="8" w16cid:durableId="223951097">
    <w:abstractNumId w:val="7"/>
  </w:num>
  <w:num w:numId="9" w16cid:durableId="1262638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F"/>
    <w:rsid w:val="00377368"/>
    <w:rsid w:val="006B6568"/>
    <w:rsid w:val="00792B42"/>
    <w:rsid w:val="009E30F7"/>
    <w:rsid w:val="00A06236"/>
    <w:rsid w:val="00B1260A"/>
    <w:rsid w:val="00C3401F"/>
    <w:rsid w:val="00C6398F"/>
    <w:rsid w:val="00CD78D5"/>
    <w:rsid w:val="00F2338E"/>
    <w:rsid w:val="00F5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5F5E"/>
  <w15:chartTrackingRefBased/>
  <w15:docId w15:val="{16000E85-8AF3-4D89-AB4E-762B75DC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6568"/>
  </w:style>
  <w:style w:type="paragraph" w:styleId="Titolo1">
    <w:name w:val="heading 1"/>
    <w:basedOn w:val="Normale"/>
    <w:next w:val="Normale"/>
    <w:link w:val="Titolo1Carattere"/>
    <w:uiPriority w:val="9"/>
    <w:qFormat/>
    <w:rsid w:val="00C63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3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3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3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3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3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3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3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3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3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3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3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398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398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39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39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39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39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3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3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3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3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3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39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39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398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3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398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3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Campoli</dc:creator>
  <cp:keywords/>
  <dc:description/>
  <cp:lastModifiedBy>Amalia Campoli</cp:lastModifiedBy>
  <cp:revision>6</cp:revision>
  <dcterms:created xsi:type="dcterms:W3CDTF">2025-10-05T15:02:00Z</dcterms:created>
  <dcterms:modified xsi:type="dcterms:W3CDTF">2026-02-21T11:39:00Z</dcterms:modified>
</cp:coreProperties>
</file>