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CC6" w14:textId="77777777" w:rsidR="00340E70" w:rsidRDefault="00340E70" w:rsidP="00D43705">
      <w:pPr>
        <w:rPr>
          <w:b/>
          <w:bCs/>
        </w:rPr>
      </w:pPr>
    </w:p>
    <w:p w14:paraId="571EA966" w14:textId="4725019D" w:rsidR="00D43705" w:rsidRPr="00D43705" w:rsidRDefault="00D43705" w:rsidP="00D43705">
      <w:pPr>
        <w:rPr>
          <w:b/>
          <w:bCs/>
        </w:rPr>
      </w:pPr>
      <w:r w:rsidRPr="00D43705">
        <w:rPr>
          <w:b/>
          <w:bCs/>
        </w:rPr>
        <w:t>SCHEDA TECNICA DI VALUTAZIONE</w:t>
      </w:r>
      <w:r w:rsidRPr="00D43705">
        <w:rPr>
          <w:b/>
          <w:bCs/>
        </w:rPr>
        <w:br/>
        <w:t xml:space="preserve">Caso Societario </w:t>
      </w:r>
      <w:r w:rsidR="00A76C6F">
        <w:rPr>
          <w:b/>
          <w:bCs/>
        </w:rPr>
        <w:t xml:space="preserve">1 </w:t>
      </w:r>
      <w:r w:rsidRPr="00D43705">
        <w:rPr>
          <w:b/>
          <w:bCs/>
        </w:rPr>
        <w:t>(I</w:t>
      </w:r>
      <w:r w:rsidR="00A76C6F">
        <w:rPr>
          <w:b/>
          <w:bCs/>
        </w:rPr>
        <w:t>I</w:t>
      </w:r>
      <w:r w:rsidR="00C61BAA">
        <w:rPr>
          <w:b/>
          <w:bCs/>
        </w:rPr>
        <w:t>I</w:t>
      </w:r>
      <w:r w:rsidRPr="00D43705">
        <w:rPr>
          <w:b/>
          <w:bCs/>
        </w:rPr>
        <w:t xml:space="preserve">/2025) - The </w:t>
      </w:r>
      <w:proofErr w:type="spellStart"/>
      <w:r w:rsidRPr="00D43705">
        <w:rPr>
          <w:b/>
          <w:bCs/>
        </w:rPr>
        <w:t>Notary</w:t>
      </w:r>
      <w:proofErr w:type="spellEnd"/>
      <w:r w:rsidRPr="00D43705">
        <w:rPr>
          <w:b/>
          <w:bCs/>
        </w:rPr>
        <w:t xml:space="preserve"> </w:t>
      </w:r>
      <w:proofErr w:type="spellStart"/>
      <w:r w:rsidRPr="00D43705">
        <w:rPr>
          <w:b/>
          <w:bCs/>
        </w:rPr>
        <w:t>Pills</w:t>
      </w:r>
      <w:proofErr w:type="spellEnd"/>
      <w:r w:rsidRPr="00D43705">
        <w:rPr>
          <w:b/>
          <w:bCs/>
        </w:rPr>
        <w:t xml:space="preserve"> Academy</w:t>
      </w:r>
    </w:p>
    <w:p w14:paraId="5A9620A9" w14:textId="5B2C90E8" w:rsidR="00C61BAA" w:rsidRDefault="00C61BAA" w:rsidP="00D43705">
      <w:pPr>
        <w:rPr>
          <w:b/>
          <w:bCs/>
        </w:rPr>
      </w:pPr>
      <w:r>
        <w:rPr>
          <w:b/>
          <w:bCs/>
        </w:rPr>
        <w:t>Nome:</w:t>
      </w:r>
    </w:p>
    <w:p w14:paraId="7A3000A5" w14:textId="119F91B8" w:rsidR="00C61BAA" w:rsidRPr="00D43705" w:rsidRDefault="00C61BAA" w:rsidP="00D43705">
      <w:pPr>
        <w:rPr>
          <w:b/>
          <w:bCs/>
        </w:rPr>
      </w:pPr>
      <w:r>
        <w:rPr>
          <w:b/>
          <w:bCs/>
        </w:rPr>
        <w:t>Cognome:</w:t>
      </w:r>
    </w:p>
    <w:p w14:paraId="5D92D02D" w14:textId="77777777" w:rsidR="004F2383" w:rsidRPr="005D5B0B" w:rsidRDefault="004F2383" w:rsidP="004F2383">
      <w:pPr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ASPETTI FORMALI</w:t>
      </w:r>
    </w:p>
    <w:p w14:paraId="64492DF4" w14:textId="77777777" w:rsidR="004F2383" w:rsidRPr="005D5B0B" w:rsidRDefault="004F2383" w:rsidP="004F2383">
      <w:pPr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COMPARIZIONE</w:t>
      </w:r>
    </w:p>
    <w:p w14:paraId="6674E126" w14:textId="77777777" w:rsidR="004F2383" w:rsidRPr="00D43705" w:rsidRDefault="004F2383" w:rsidP="004F2383">
      <w:pPr>
        <w:numPr>
          <w:ilvl w:val="0"/>
          <w:numId w:val="15"/>
        </w:numPr>
        <w:rPr>
          <w:b/>
          <w:bCs/>
        </w:rPr>
      </w:pPr>
      <w:r w:rsidRPr="00D43705">
        <w:rPr>
          <w:b/>
          <w:bCs/>
        </w:rPr>
        <w:t>Notaio e locus loci:</w:t>
      </w:r>
    </w:p>
    <w:p w14:paraId="2CEE6425" w14:textId="77777777" w:rsidR="004F2383" w:rsidRDefault="004F2383" w:rsidP="004F2383">
      <w:pPr>
        <w:numPr>
          <w:ilvl w:val="0"/>
          <w:numId w:val="15"/>
        </w:numPr>
        <w:rPr>
          <w:b/>
          <w:bCs/>
        </w:rPr>
      </w:pPr>
      <w:r w:rsidRPr="00D43705">
        <w:rPr>
          <w:b/>
          <w:bCs/>
        </w:rPr>
        <w:t>Chi e come costituisci in atto:</w:t>
      </w:r>
    </w:p>
    <w:p w14:paraId="0B9A354D" w14:textId="1FBAE979" w:rsidR="004F2383" w:rsidRPr="00D43705" w:rsidRDefault="00993770" w:rsidP="004F2383">
      <w:pPr>
        <w:numPr>
          <w:ilvl w:val="0"/>
          <w:numId w:val="15"/>
        </w:numPr>
        <w:rPr>
          <w:b/>
          <w:bCs/>
        </w:rPr>
      </w:pPr>
      <w:r>
        <w:rPr>
          <w:b/>
          <w:bCs/>
        </w:rPr>
        <w:t>Quali sono le cautele da adottare per Sempronio:</w:t>
      </w:r>
    </w:p>
    <w:p w14:paraId="35FB893D" w14:textId="77777777" w:rsidR="004F2383" w:rsidRPr="005D5B0B" w:rsidRDefault="004F2383" w:rsidP="004F2383">
      <w:pPr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ASPETTI SOSTANZIALI</w:t>
      </w:r>
    </w:p>
    <w:p w14:paraId="0DCCC0D4" w14:textId="1071EB77" w:rsidR="004F2383" w:rsidRPr="00993770" w:rsidRDefault="00993770" w:rsidP="00993770">
      <w:pPr>
        <w:pStyle w:val="Paragrafoelenco"/>
        <w:numPr>
          <w:ilvl w:val="0"/>
          <w:numId w:val="16"/>
        </w:numPr>
        <w:rPr>
          <w:b/>
          <w:bCs/>
        </w:rPr>
      </w:pPr>
      <w:r w:rsidRPr="00993770">
        <w:rPr>
          <w:b/>
          <w:bCs/>
        </w:rPr>
        <w:t>Tipologia</w:t>
      </w:r>
      <w:r w:rsidR="004F2383" w:rsidRPr="00993770">
        <w:rPr>
          <w:b/>
          <w:bCs/>
        </w:rPr>
        <w:t xml:space="preserve"> </w:t>
      </w:r>
      <w:r w:rsidRPr="00993770">
        <w:rPr>
          <w:b/>
          <w:bCs/>
        </w:rPr>
        <w:t>atto richiesto</w:t>
      </w:r>
      <w:r w:rsidR="004F2383" w:rsidRPr="00993770">
        <w:rPr>
          <w:b/>
          <w:bCs/>
        </w:rPr>
        <w:t xml:space="preserve">: </w:t>
      </w:r>
    </w:p>
    <w:p w14:paraId="20C77AE9" w14:textId="77777777" w:rsidR="00993770" w:rsidRDefault="00993770" w:rsidP="004F2383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>Tipologie di conferimenti da apportare in società da parte di:</w:t>
      </w:r>
    </w:p>
    <w:p w14:paraId="030E4C6D" w14:textId="29001D35" w:rsidR="004F2383" w:rsidRDefault="00993770" w:rsidP="00993770">
      <w:pPr>
        <w:rPr>
          <w:b/>
          <w:bCs/>
        </w:rPr>
      </w:pPr>
      <w:r>
        <w:rPr>
          <w:b/>
          <w:bCs/>
        </w:rPr>
        <w:t xml:space="preserve">- Tizio (quali sono gli accorgimenti redazionali): </w:t>
      </w:r>
    </w:p>
    <w:p w14:paraId="22189AC4" w14:textId="71BAF4B0" w:rsidR="00993770" w:rsidRDefault="00993770" w:rsidP="00993770">
      <w:pPr>
        <w:rPr>
          <w:b/>
          <w:bCs/>
        </w:rPr>
      </w:pPr>
      <w:r>
        <w:rPr>
          <w:b/>
          <w:bCs/>
        </w:rPr>
        <w:t xml:space="preserve">-Caio: indicare di che tipologia di conferimento si tratta e quali implicazioni pratico/teoriche comporta: </w:t>
      </w:r>
    </w:p>
    <w:p w14:paraId="2E0690D4" w14:textId="633FCC7A" w:rsidR="00993770" w:rsidRDefault="00993770" w:rsidP="00993770">
      <w:pPr>
        <w:rPr>
          <w:b/>
          <w:bCs/>
        </w:rPr>
      </w:pPr>
      <w:r>
        <w:rPr>
          <w:b/>
          <w:bCs/>
        </w:rPr>
        <w:t xml:space="preserve">-Alfa S.r.l.: </w:t>
      </w:r>
      <w:r>
        <w:rPr>
          <w:b/>
          <w:bCs/>
        </w:rPr>
        <w:t xml:space="preserve">indicare di che tipologia di conferimento si tratta e quali implicazioni pratico/teoriche comporta: </w:t>
      </w:r>
    </w:p>
    <w:p w14:paraId="5696A90B" w14:textId="6BC6F137" w:rsidR="004F2383" w:rsidRDefault="00993770" w:rsidP="004F2383">
      <w:pPr>
        <w:numPr>
          <w:ilvl w:val="0"/>
          <w:numId w:val="16"/>
        </w:numPr>
        <w:rPr>
          <w:b/>
          <w:bCs/>
        </w:rPr>
      </w:pPr>
      <w:r>
        <w:rPr>
          <w:b/>
          <w:bCs/>
        </w:rPr>
        <w:t xml:space="preserve">Costituzione del diritto di usufrutto: indicare quali problemi comporta: </w:t>
      </w:r>
    </w:p>
    <w:p w14:paraId="62992FDD" w14:textId="2295C767" w:rsidR="00993770" w:rsidRDefault="00993770" w:rsidP="00993770">
      <w:pPr>
        <w:rPr>
          <w:b/>
          <w:bCs/>
        </w:rPr>
      </w:pPr>
      <w:r>
        <w:rPr>
          <w:b/>
          <w:bCs/>
        </w:rPr>
        <w:t xml:space="preserve">Scrivere per esteso la relativa clausola redazionale di costituzione del diritto di usufrutto: </w:t>
      </w:r>
    </w:p>
    <w:p w14:paraId="3D4C2898" w14:textId="77777777" w:rsidR="00993770" w:rsidRDefault="00993770" w:rsidP="00993770">
      <w:pPr>
        <w:pStyle w:val="Paragrafoelenco"/>
        <w:numPr>
          <w:ilvl w:val="0"/>
          <w:numId w:val="16"/>
        </w:numPr>
        <w:spacing w:after="0"/>
        <w:rPr>
          <w:b/>
          <w:bCs/>
        </w:rPr>
      </w:pPr>
      <w:r w:rsidRPr="00993770">
        <w:rPr>
          <w:b/>
          <w:bCs/>
        </w:rPr>
        <w:t>E’ legittima la previsione per la quale “</w:t>
      </w:r>
      <w:r w:rsidRPr="00993770">
        <w:rPr>
          <w:b/>
          <w:bCs/>
          <w:i/>
          <w:iCs/>
        </w:rPr>
        <w:t>si intende prevedere che il 50% degli utili prodotti in ciascun esercizio vengano accantonati in apposita riserva a favore dell’attività di pubblicità e che il restante 50% venga devoluto al socio Tizio fino a data da determinarsi</w:t>
      </w:r>
      <w:r w:rsidRPr="00993770">
        <w:rPr>
          <w:b/>
          <w:bCs/>
        </w:rPr>
        <w:t xml:space="preserve">”. Motivare in ogni caso la scelta: </w:t>
      </w:r>
      <w:r w:rsidRPr="00993770">
        <w:rPr>
          <w:b/>
          <w:bCs/>
        </w:rPr>
        <w:t xml:space="preserve"> </w:t>
      </w:r>
    </w:p>
    <w:p w14:paraId="1E267F04" w14:textId="4DF08C54" w:rsidR="00993770" w:rsidRPr="00993770" w:rsidRDefault="00993770" w:rsidP="00993770">
      <w:pPr>
        <w:pStyle w:val="Paragrafoelenco"/>
        <w:numPr>
          <w:ilvl w:val="0"/>
          <w:numId w:val="16"/>
        </w:numPr>
        <w:spacing w:after="0"/>
        <w:rPr>
          <w:b/>
          <w:bCs/>
        </w:rPr>
      </w:pPr>
      <w:r w:rsidRPr="00993770">
        <w:rPr>
          <w:b/>
          <w:bCs/>
        </w:rPr>
        <w:t>Con riferimento alla richiesta</w:t>
      </w:r>
      <w:r w:rsidRPr="00993770">
        <w:rPr>
          <w:b/>
          <w:bCs/>
        </w:rPr>
        <w:t xml:space="preserve"> “</w:t>
      </w:r>
      <w:r w:rsidRPr="00993770">
        <w:rPr>
          <w:b/>
          <w:bCs/>
          <w:i/>
          <w:iCs/>
        </w:rPr>
        <w:t>in caso di decesso di un socio, la relativa partecipazione si deve accrescere a favore dei soci superstiti, con esclusione degli eredi</w:t>
      </w:r>
      <w:r w:rsidRPr="00993770">
        <w:rPr>
          <w:b/>
          <w:bCs/>
          <w:i/>
          <w:iCs/>
        </w:rPr>
        <w:t>”</w:t>
      </w:r>
      <w:r>
        <w:rPr>
          <w:b/>
          <w:bCs/>
          <w:i/>
          <w:iCs/>
        </w:rPr>
        <w:t>, di che tipo di clausola si tratta?</w:t>
      </w:r>
    </w:p>
    <w:p w14:paraId="19B8BA5E" w14:textId="734D7EEF" w:rsidR="00993770" w:rsidRDefault="00163619" w:rsidP="00993770">
      <w:pPr>
        <w:pStyle w:val="Paragrafoelenco"/>
        <w:numPr>
          <w:ilvl w:val="0"/>
          <w:numId w:val="21"/>
        </w:numPr>
        <w:spacing w:after="0"/>
        <w:rPr>
          <w:b/>
          <w:bCs/>
        </w:rPr>
      </w:pPr>
      <w:r>
        <w:rPr>
          <w:b/>
          <w:bCs/>
        </w:rPr>
        <w:t xml:space="preserve">Indicare la tipologia di problematiche che comporta e come si risolvono ai fini della legittimità: </w:t>
      </w:r>
    </w:p>
    <w:p w14:paraId="7A549D38" w14:textId="3D902071" w:rsidR="00163619" w:rsidRPr="00163619" w:rsidRDefault="00163619" w:rsidP="00163619">
      <w:pPr>
        <w:spacing w:after="0"/>
        <w:ind w:left="360"/>
        <w:rPr>
          <w:b/>
          <w:bCs/>
        </w:rPr>
      </w:pPr>
      <w:r>
        <w:rPr>
          <w:b/>
          <w:bCs/>
        </w:rPr>
        <w:t>Scrivere per esteso la relativa clausola:</w:t>
      </w:r>
    </w:p>
    <w:p w14:paraId="0A764CE1" w14:textId="0D398DA6" w:rsidR="004F2383" w:rsidRDefault="00163619" w:rsidP="004F2383">
      <w:pPr>
        <w:pStyle w:val="Paragrafoelenco"/>
        <w:numPr>
          <w:ilvl w:val="0"/>
          <w:numId w:val="16"/>
        </w:numPr>
        <w:spacing w:after="0" w:line="276" w:lineRule="auto"/>
        <w:jc w:val="both"/>
        <w:rPr>
          <w:b/>
          <w:bCs/>
        </w:rPr>
      </w:pPr>
      <w:r>
        <w:rPr>
          <w:b/>
          <w:bCs/>
        </w:rPr>
        <w:t xml:space="preserve">Con riferimento alla società Alfa </w:t>
      </w:r>
      <w:proofErr w:type="spellStart"/>
      <w:r>
        <w:rPr>
          <w:b/>
          <w:bCs/>
        </w:rPr>
        <w:t>Srl</w:t>
      </w:r>
      <w:proofErr w:type="spellEnd"/>
      <w:r>
        <w:rPr>
          <w:b/>
          <w:bCs/>
        </w:rPr>
        <w:t xml:space="preserve">, quali problematiche formali e sostanziali si pongono: </w:t>
      </w:r>
    </w:p>
    <w:p w14:paraId="5F97F21F" w14:textId="22BCE68A" w:rsidR="00163619" w:rsidRPr="00163619" w:rsidRDefault="00163619" w:rsidP="00163619">
      <w:pPr>
        <w:spacing w:after="0" w:line="276" w:lineRule="auto"/>
        <w:jc w:val="both"/>
        <w:rPr>
          <w:b/>
          <w:bCs/>
        </w:rPr>
      </w:pPr>
    </w:p>
    <w:p w14:paraId="5C96ECA9" w14:textId="77777777" w:rsidR="004F2383" w:rsidRDefault="004F2383" w:rsidP="004F2383">
      <w:pPr>
        <w:rPr>
          <w:b/>
          <w:bCs/>
          <w:color w:val="156082" w:themeColor="accent1"/>
        </w:rPr>
      </w:pPr>
    </w:p>
    <w:p w14:paraId="25020170" w14:textId="77777777" w:rsidR="004F2383" w:rsidRPr="005D5B0B" w:rsidRDefault="004F2383" w:rsidP="004F2383">
      <w:pPr>
        <w:rPr>
          <w:b/>
          <w:bCs/>
          <w:color w:val="156082" w:themeColor="accent1"/>
        </w:rPr>
      </w:pPr>
      <w:r w:rsidRPr="005D5B0B">
        <w:rPr>
          <w:b/>
          <w:bCs/>
          <w:color w:val="156082" w:themeColor="accent1"/>
        </w:rPr>
        <w:t>VALUTAZIONI E CONSIDERAZIONI PERSONALI</w:t>
      </w:r>
    </w:p>
    <w:p w14:paraId="58FDEAB2" w14:textId="77777777" w:rsidR="004F2383" w:rsidRPr="00D43705" w:rsidRDefault="004F2383" w:rsidP="004F2383">
      <w:pPr>
        <w:numPr>
          <w:ilvl w:val="0"/>
          <w:numId w:val="17"/>
        </w:numPr>
        <w:rPr>
          <w:b/>
          <w:bCs/>
        </w:rPr>
      </w:pPr>
      <w:r w:rsidRPr="00D43705">
        <w:rPr>
          <w:b/>
          <w:bCs/>
        </w:rPr>
        <w:t xml:space="preserve">Cosa ti ha creato maggiore difficoltà: </w:t>
      </w:r>
    </w:p>
    <w:p w14:paraId="202193AB" w14:textId="77777777" w:rsidR="004F2383" w:rsidRPr="00D43705" w:rsidRDefault="004F2383" w:rsidP="004F2383">
      <w:pPr>
        <w:numPr>
          <w:ilvl w:val="1"/>
          <w:numId w:val="17"/>
        </w:numPr>
        <w:rPr>
          <w:b/>
          <w:bCs/>
        </w:rPr>
      </w:pPr>
      <w:r w:rsidRPr="00D43705">
        <w:rPr>
          <w:b/>
          <w:bCs/>
        </w:rPr>
        <w:t>Dal punto di vista sostanziale:</w:t>
      </w:r>
    </w:p>
    <w:p w14:paraId="432ADB44" w14:textId="77777777" w:rsidR="004F2383" w:rsidRPr="00D43705" w:rsidRDefault="004F2383" w:rsidP="004F2383">
      <w:pPr>
        <w:numPr>
          <w:ilvl w:val="1"/>
          <w:numId w:val="17"/>
        </w:numPr>
        <w:rPr>
          <w:b/>
          <w:bCs/>
        </w:rPr>
      </w:pPr>
      <w:r w:rsidRPr="00D43705">
        <w:rPr>
          <w:b/>
          <w:bCs/>
        </w:rPr>
        <w:t>Dal punto di vista redazionale:</w:t>
      </w:r>
    </w:p>
    <w:p w14:paraId="5E2A98DE" w14:textId="77777777" w:rsidR="004F2383" w:rsidRPr="00D43705" w:rsidRDefault="004F2383" w:rsidP="004F2383">
      <w:pPr>
        <w:numPr>
          <w:ilvl w:val="0"/>
          <w:numId w:val="17"/>
        </w:numPr>
        <w:rPr>
          <w:b/>
          <w:bCs/>
        </w:rPr>
      </w:pPr>
      <w:r w:rsidRPr="00D43705">
        <w:rPr>
          <w:b/>
          <w:bCs/>
        </w:rPr>
        <w:t>Aree di miglioramento:</w:t>
      </w:r>
    </w:p>
    <w:p w14:paraId="23375C55" w14:textId="77777777" w:rsidR="004F2383" w:rsidRDefault="004F2383" w:rsidP="004F2383">
      <w:pPr>
        <w:numPr>
          <w:ilvl w:val="0"/>
          <w:numId w:val="17"/>
        </w:numPr>
        <w:rPr>
          <w:b/>
          <w:bCs/>
        </w:rPr>
      </w:pPr>
      <w:r w:rsidRPr="00D43705">
        <w:rPr>
          <w:b/>
          <w:bCs/>
        </w:rPr>
        <w:t>Punti di forza:</w:t>
      </w:r>
    </w:p>
    <w:p w14:paraId="1DDE00FF" w14:textId="77777777" w:rsidR="004F2383" w:rsidRPr="00D43705" w:rsidRDefault="004F2383" w:rsidP="004F2383">
      <w:pPr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Da 1 a 5 reputo la traccia difficile: </w:t>
      </w:r>
    </w:p>
    <w:p w14:paraId="68D9017D" w14:textId="77777777" w:rsidR="004F2383" w:rsidRPr="00D43705" w:rsidRDefault="004F2383" w:rsidP="004F2383"/>
    <w:p w14:paraId="64B1A76C" w14:textId="2CD0A3EA" w:rsidR="00015BA3" w:rsidRPr="00D43705" w:rsidRDefault="00015BA3" w:rsidP="004F2383"/>
    <w:sectPr w:rsidR="00015BA3" w:rsidRPr="00D4370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4311" w14:textId="77777777" w:rsidR="00471577" w:rsidRDefault="00471577" w:rsidP="00340E70">
      <w:pPr>
        <w:spacing w:after="0" w:line="240" w:lineRule="auto"/>
      </w:pPr>
      <w:r>
        <w:separator/>
      </w:r>
    </w:p>
  </w:endnote>
  <w:endnote w:type="continuationSeparator" w:id="0">
    <w:p w14:paraId="26D500AD" w14:textId="77777777" w:rsidR="00471577" w:rsidRDefault="00471577" w:rsidP="0034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E9722" w14:textId="17BDAA08" w:rsidR="00340E70" w:rsidRDefault="00340E70">
    <w:pPr>
      <w:pStyle w:val="Pidipagin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30C454" wp14:editId="03E8B90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o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ttangolo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Casella di testo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87F4C" w14:textId="74D43614" w:rsidR="00340E70" w:rsidRDefault="00000000">
                            <w:pPr>
                              <w:pStyle w:val="Pidipagina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e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="00340E70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Amalia Campoli</w:t>
                                </w:r>
                              </w:sdtContent>
                            </w:sdt>
                            <w:r w:rsidR="00340E70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uola"/>
                                <w:tag w:val="Scuola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340E70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The notary pills academy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30C454" id="Gruppo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">
              <v:rect id="Rettangolo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2587F4C" w14:textId="74D43614" w:rsidR="00340E70" w:rsidRDefault="00000000">
                      <w:pPr>
                        <w:pStyle w:val="Pidipagina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ore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340E7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Amalia Campoli</w:t>
                          </w:r>
                        </w:sdtContent>
                      </w:sdt>
                      <w:r w:rsidR="00340E70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uola"/>
                          <w:tag w:val="Scuola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340E70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The notary pills academy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4C9A" w14:textId="77777777" w:rsidR="00471577" w:rsidRDefault="00471577" w:rsidP="00340E70">
      <w:pPr>
        <w:spacing w:after="0" w:line="240" w:lineRule="auto"/>
      </w:pPr>
      <w:r>
        <w:separator/>
      </w:r>
    </w:p>
  </w:footnote>
  <w:footnote w:type="continuationSeparator" w:id="0">
    <w:p w14:paraId="54DD6B07" w14:textId="77777777" w:rsidR="00471577" w:rsidRDefault="00471577" w:rsidP="0034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4638" w14:textId="6F579060" w:rsidR="00340E70" w:rsidRDefault="00340E70" w:rsidP="00340E70">
    <w:pPr>
      <w:pStyle w:val="Intestazione"/>
      <w:jc w:val="center"/>
    </w:pPr>
    <w:r w:rsidRPr="00340E70">
      <w:rPr>
        <w:noProof/>
      </w:rPr>
      <w:drawing>
        <wp:inline distT="0" distB="0" distL="0" distR="0" wp14:anchorId="0D4AA418" wp14:editId="06153E30">
          <wp:extent cx="829310" cy="532555"/>
          <wp:effectExtent l="0" t="0" r="0" b="1270"/>
          <wp:docPr id="1739377322" name="Immagine 1" descr="Immagine che contiene Carattere, schizzo, calligrafia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377322" name="Immagine 1" descr="Immagine che contiene Carattere, schizzo, calligrafia, bianc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0445" cy="539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23D"/>
    <w:multiLevelType w:val="multilevel"/>
    <w:tmpl w:val="2076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003AF"/>
    <w:multiLevelType w:val="multilevel"/>
    <w:tmpl w:val="FB00D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67270E"/>
    <w:multiLevelType w:val="multilevel"/>
    <w:tmpl w:val="0D9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518F1"/>
    <w:multiLevelType w:val="hybridMultilevel"/>
    <w:tmpl w:val="D1A4271A"/>
    <w:lvl w:ilvl="0" w:tplc="161C87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25606"/>
    <w:multiLevelType w:val="multilevel"/>
    <w:tmpl w:val="BC8E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90E67"/>
    <w:multiLevelType w:val="multilevel"/>
    <w:tmpl w:val="6BD8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2558B"/>
    <w:multiLevelType w:val="hybridMultilevel"/>
    <w:tmpl w:val="54E2CC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51BB2"/>
    <w:multiLevelType w:val="multilevel"/>
    <w:tmpl w:val="4554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A5F9F"/>
    <w:multiLevelType w:val="multilevel"/>
    <w:tmpl w:val="363C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2614D8"/>
    <w:multiLevelType w:val="multilevel"/>
    <w:tmpl w:val="A5E82E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5257C"/>
    <w:multiLevelType w:val="multilevel"/>
    <w:tmpl w:val="597C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DC1D50"/>
    <w:multiLevelType w:val="multilevel"/>
    <w:tmpl w:val="939E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2A2DB4"/>
    <w:multiLevelType w:val="multilevel"/>
    <w:tmpl w:val="1E9CA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F63F36"/>
    <w:multiLevelType w:val="hybridMultilevel"/>
    <w:tmpl w:val="8B34ECEA"/>
    <w:lvl w:ilvl="0" w:tplc="5B6CD3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F1A44"/>
    <w:multiLevelType w:val="hybridMultilevel"/>
    <w:tmpl w:val="9D20481A"/>
    <w:lvl w:ilvl="0" w:tplc="994EED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123D7"/>
    <w:multiLevelType w:val="multilevel"/>
    <w:tmpl w:val="6C32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271E7"/>
    <w:multiLevelType w:val="multilevel"/>
    <w:tmpl w:val="F69A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1D4E50"/>
    <w:multiLevelType w:val="multilevel"/>
    <w:tmpl w:val="1E9CA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131AC"/>
    <w:multiLevelType w:val="hybridMultilevel"/>
    <w:tmpl w:val="B9C0782E"/>
    <w:lvl w:ilvl="0" w:tplc="CAA249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950DE"/>
    <w:multiLevelType w:val="multilevel"/>
    <w:tmpl w:val="3C00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1A69BD"/>
    <w:multiLevelType w:val="multilevel"/>
    <w:tmpl w:val="898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4112324">
    <w:abstractNumId w:val="19"/>
  </w:num>
  <w:num w:numId="2" w16cid:durableId="803738763">
    <w:abstractNumId w:val="16"/>
  </w:num>
  <w:num w:numId="3" w16cid:durableId="1409229653">
    <w:abstractNumId w:val="15"/>
  </w:num>
  <w:num w:numId="4" w16cid:durableId="1536387890">
    <w:abstractNumId w:val="5"/>
  </w:num>
  <w:num w:numId="5" w16cid:durableId="583538289">
    <w:abstractNumId w:val="7"/>
  </w:num>
  <w:num w:numId="6" w16cid:durableId="386615034">
    <w:abstractNumId w:val="2"/>
  </w:num>
  <w:num w:numId="7" w16cid:durableId="840124801">
    <w:abstractNumId w:val="10"/>
  </w:num>
  <w:num w:numId="8" w16cid:durableId="1293172172">
    <w:abstractNumId w:val="1"/>
  </w:num>
  <w:num w:numId="9" w16cid:durableId="1056778002">
    <w:abstractNumId w:val="0"/>
  </w:num>
  <w:num w:numId="10" w16cid:durableId="284387041">
    <w:abstractNumId w:val="3"/>
  </w:num>
  <w:num w:numId="11" w16cid:durableId="684407422">
    <w:abstractNumId w:val="13"/>
  </w:num>
  <w:num w:numId="12" w16cid:durableId="1300840866">
    <w:abstractNumId w:val="4"/>
  </w:num>
  <w:num w:numId="13" w16cid:durableId="239605283">
    <w:abstractNumId w:val="8"/>
  </w:num>
  <w:num w:numId="14" w16cid:durableId="843713373">
    <w:abstractNumId w:val="20"/>
  </w:num>
  <w:num w:numId="15" w16cid:durableId="1673994259">
    <w:abstractNumId w:val="17"/>
  </w:num>
  <w:num w:numId="16" w16cid:durableId="2090037296">
    <w:abstractNumId w:val="9"/>
  </w:num>
  <w:num w:numId="17" w16cid:durableId="1468164856">
    <w:abstractNumId w:val="11"/>
  </w:num>
  <w:num w:numId="18" w16cid:durableId="186141805">
    <w:abstractNumId w:val="6"/>
  </w:num>
  <w:num w:numId="19" w16cid:durableId="254897881">
    <w:abstractNumId w:val="12"/>
  </w:num>
  <w:num w:numId="20" w16cid:durableId="1314989854">
    <w:abstractNumId w:val="18"/>
  </w:num>
  <w:num w:numId="21" w16cid:durableId="11033021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DD"/>
    <w:rsid w:val="00015BA3"/>
    <w:rsid w:val="00036182"/>
    <w:rsid w:val="00067044"/>
    <w:rsid w:val="00094BDD"/>
    <w:rsid w:val="00111563"/>
    <w:rsid w:val="00163619"/>
    <w:rsid w:val="00210805"/>
    <w:rsid w:val="00340E70"/>
    <w:rsid w:val="00454C79"/>
    <w:rsid w:val="00471577"/>
    <w:rsid w:val="004E3A3D"/>
    <w:rsid w:val="004F2383"/>
    <w:rsid w:val="0053684A"/>
    <w:rsid w:val="00546104"/>
    <w:rsid w:val="005C6634"/>
    <w:rsid w:val="005D323C"/>
    <w:rsid w:val="005D5B0B"/>
    <w:rsid w:val="007035A5"/>
    <w:rsid w:val="0088753E"/>
    <w:rsid w:val="008C73D3"/>
    <w:rsid w:val="00993770"/>
    <w:rsid w:val="009C3029"/>
    <w:rsid w:val="00A76C6F"/>
    <w:rsid w:val="00B61FB6"/>
    <w:rsid w:val="00BD181D"/>
    <w:rsid w:val="00BF5DC8"/>
    <w:rsid w:val="00C143CB"/>
    <w:rsid w:val="00C219DA"/>
    <w:rsid w:val="00C61BAA"/>
    <w:rsid w:val="00CD4733"/>
    <w:rsid w:val="00CE2CF1"/>
    <w:rsid w:val="00D43705"/>
    <w:rsid w:val="00DA5AD2"/>
    <w:rsid w:val="00E22908"/>
    <w:rsid w:val="00E65390"/>
    <w:rsid w:val="00E90334"/>
    <w:rsid w:val="00EE7780"/>
    <w:rsid w:val="00F51855"/>
    <w:rsid w:val="00F63FAE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147A3"/>
  <w15:chartTrackingRefBased/>
  <w15:docId w15:val="{88B7C1F2-2D95-4931-8C6A-6BBC62DE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94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94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4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4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4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4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4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4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4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4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4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4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4B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4B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4B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4B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4B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4B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4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4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4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4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4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4B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94B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4B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4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4B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4BDD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E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40E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E7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0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E70"/>
  </w:style>
  <w:style w:type="paragraph" w:styleId="Pidipagina">
    <w:name w:val="footer"/>
    <w:basedOn w:val="Normale"/>
    <w:link w:val="PidipaginaCarattere"/>
    <w:uiPriority w:val="99"/>
    <w:unhideWhenUsed/>
    <w:rsid w:val="00340E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1AFF0-D08F-4509-B37C-BDCB49CD2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The notary pills academy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Campoli</dc:creator>
  <cp:keywords/>
  <dc:description/>
  <cp:lastModifiedBy>Amalia Campoli</cp:lastModifiedBy>
  <cp:revision>20</cp:revision>
  <dcterms:created xsi:type="dcterms:W3CDTF">2025-02-15T06:48:00Z</dcterms:created>
  <dcterms:modified xsi:type="dcterms:W3CDTF">2025-08-19T05:23:00Z</dcterms:modified>
</cp:coreProperties>
</file>